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16" w:rsidRPr="00BA7002" w:rsidRDefault="00926916" w:rsidP="00AE5DA0">
      <w:pPr>
        <w:spacing w:after="120"/>
        <w:ind w:left="1418" w:right="-569"/>
        <w:rPr>
          <w:rFonts w:ascii="Helvetica" w:hAnsi="Helvetica"/>
          <w:sz w:val="18"/>
          <w:szCs w:val="18"/>
        </w:rPr>
      </w:pPr>
    </w:p>
    <w:p w:rsidR="008D0E18" w:rsidRPr="00BA7002" w:rsidRDefault="008D0E18" w:rsidP="008D0E18">
      <w:pPr>
        <w:tabs>
          <w:tab w:val="left" w:pos="9498"/>
        </w:tabs>
        <w:spacing w:after="120"/>
        <w:ind w:left="1418" w:right="-567"/>
        <w:rPr>
          <w:rFonts w:ascii="Helvetica" w:hAnsi="Helvetica"/>
          <w:sz w:val="18"/>
          <w:szCs w:val="18"/>
        </w:rPr>
      </w:pPr>
    </w:p>
    <w:p w:rsidR="008D0E18" w:rsidRPr="00BA7002" w:rsidRDefault="008D0E18" w:rsidP="008D0E18">
      <w:pPr>
        <w:tabs>
          <w:tab w:val="left" w:pos="9498"/>
        </w:tabs>
        <w:spacing w:after="120"/>
        <w:ind w:left="1418" w:right="-567"/>
        <w:rPr>
          <w:rFonts w:ascii="Helvetica" w:hAnsi="Helvetica"/>
          <w:sz w:val="18"/>
          <w:szCs w:val="18"/>
        </w:rPr>
      </w:pPr>
    </w:p>
    <w:p w:rsidR="00BA7002" w:rsidRPr="00BA7002" w:rsidRDefault="00BA7002" w:rsidP="008D0E18">
      <w:pPr>
        <w:tabs>
          <w:tab w:val="left" w:pos="9498"/>
        </w:tabs>
        <w:spacing w:after="120"/>
        <w:ind w:left="1418" w:right="-567"/>
        <w:rPr>
          <w:rFonts w:ascii="Helvetica" w:hAnsi="Helvetica"/>
          <w:sz w:val="18"/>
          <w:szCs w:val="18"/>
        </w:rPr>
      </w:pPr>
    </w:p>
    <w:p w:rsidR="008D0E18" w:rsidRPr="00BA7002" w:rsidRDefault="008D0E18" w:rsidP="008D0E18">
      <w:pPr>
        <w:tabs>
          <w:tab w:val="left" w:pos="9498"/>
        </w:tabs>
        <w:spacing w:after="120"/>
        <w:ind w:left="1418" w:right="-567"/>
        <w:rPr>
          <w:rFonts w:ascii="Helvetica" w:hAnsi="Helvetica"/>
          <w:sz w:val="18"/>
          <w:szCs w:val="18"/>
        </w:rPr>
      </w:pPr>
    </w:p>
    <w:p w:rsidR="006A7939" w:rsidRDefault="006A7939" w:rsidP="006A7939">
      <w:pPr>
        <w:tabs>
          <w:tab w:val="left" w:pos="9498"/>
        </w:tabs>
        <w:spacing w:after="120"/>
        <w:ind w:right="-567"/>
        <w:rPr>
          <w:rFonts w:ascii="Helvetica" w:hAnsi="Helvetica"/>
          <w:sz w:val="18"/>
          <w:szCs w:val="18"/>
        </w:rPr>
      </w:pPr>
    </w:p>
    <w:p w:rsidR="007A23D7" w:rsidRDefault="008D477D" w:rsidP="00617F95">
      <w:pPr>
        <w:spacing w:before="60" w:after="60"/>
        <w:ind w:firstLine="993"/>
        <w:jc w:val="center"/>
        <w:rPr>
          <w:rFonts w:ascii="Arial" w:hAnsi="Arial" w:cs="Arial"/>
          <w:b/>
          <w:sz w:val="28"/>
          <w:szCs w:val="28"/>
        </w:rPr>
      </w:pPr>
      <w:r w:rsidRPr="00617F95">
        <w:rPr>
          <w:rFonts w:ascii="Arial" w:hAnsi="Arial" w:cs="Arial"/>
          <w:b/>
          <w:sz w:val="28"/>
          <w:szCs w:val="28"/>
        </w:rPr>
        <w:t>Einladung zum</w:t>
      </w:r>
      <w:r w:rsidR="00617F95" w:rsidRPr="00617F95">
        <w:rPr>
          <w:rFonts w:ascii="Arial" w:hAnsi="Arial" w:cs="Arial"/>
          <w:b/>
          <w:sz w:val="28"/>
          <w:szCs w:val="28"/>
        </w:rPr>
        <w:t xml:space="preserve"> Kurs</w:t>
      </w:r>
    </w:p>
    <w:p w:rsidR="00617F95" w:rsidRPr="00617F95" w:rsidRDefault="00617F95" w:rsidP="00617F95">
      <w:pPr>
        <w:spacing w:before="60" w:after="60"/>
        <w:ind w:firstLine="993"/>
        <w:jc w:val="center"/>
        <w:rPr>
          <w:rFonts w:ascii="Arial" w:hAnsi="Arial" w:cs="Arial"/>
          <w:b/>
          <w:sz w:val="28"/>
          <w:szCs w:val="28"/>
        </w:rPr>
      </w:pPr>
    </w:p>
    <w:p w:rsidR="008D477D" w:rsidRPr="007A23D7" w:rsidRDefault="007A23D7" w:rsidP="00617F95">
      <w:pPr>
        <w:spacing w:before="60" w:after="60"/>
        <w:ind w:firstLine="993"/>
        <w:jc w:val="center"/>
        <w:rPr>
          <w:rFonts w:ascii="Arial" w:eastAsia="Times New Roman" w:hAnsi="Arial"/>
          <w:b/>
          <w:color w:val="215868"/>
          <w:sz w:val="36"/>
          <w:szCs w:val="36"/>
          <w:lang w:val="de-DE" w:eastAsia="de-AT"/>
        </w:rPr>
      </w:pPr>
      <w:r w:rsidRPr="007A23D7">
        <w:rPr>
          <w:rFonts w:ascii="Arial" w:eastAsia="Times New Roman" w:hAnsi="Arial"/>
          <w:b/>
          <w:color w:val="215868"/>
          <w:sz w:val="36"/>
          <w:szCs w:val="36"/>
          <w:lang w:val="de-DE" w:eastAsia="de-AT"/>
        </w:rPr>
        <w:t>Arbeitsorientiertes Rehabilitationstraining (ART)</w:t>
      </w:r>
    </w:p>
    <w:p w:rsidR="008D477D" w:rsidRPr="008D477D" w:rsidRDefault="008D477D" w:rsidP="008D477D">
      <w:pPr>
        <w:spacing w:before="60" w:after="60"/>
        <w:rPr>
          <w:rFonts w:ascii="Arial" w:eastAsia="Times New Roman" w:hAnsi="Arial"/>
          <w:sz w:val="22"/>
          <w:szCs w:val="22"/>
          <w:lang w:val="de-DE" w:eastAsia="de-AT"/>
        </w:rPr>
      </w:pPr>
    </w:p>
    <w:p w:rsidR="008D477D" w:rsidRPr="008D477D" w:rsidRDefault="008D477D" w:rsidP="008D477D">
      <w:pPr>
        <w:spacing w:before="60" w:after="60"/>
        <w:rPr>
          <w:rFonts w:ascii="Arial" w:eastAsia="Times New Roman" w:hAnsi="Arial" w:cs="Arial"/>
          <w:sz w:val="20"/>
          <w:szCs w:val="20"/>
          <w:lang w:val="de-DE" w:eastAsia="de-AT"/>
        </w:rPr>
      </w:pPr>
    </w:p>
    <w:p w:rsidR="007A23D7" w:rsidRPr="00617F95" w:rsidRDefault="007E733B" w:rsidP="00617F95">
      <w:pPr>
        <w:spacing w:before="60" w:after="60"/>
        <w:ind w:left="709" w:firstLine="425"/>
        <w:jc w:val="center"/>
        <w:rPr>
          <w:rFonts w:ascii="Arial" w:eastAsia="Times New Roman" w:hAnsi="Arial" w:cs="Arial"/>
          <w:b/>
          <w:lang w:val="de-DE" w:eastAsia="de-AT"/>
        </w:rPr>
      </w:pPr>
      <w:r>
        <w:rPr>
          <w:rFonts w:ascii="Arial" w:hAnsi="Arial" w:cs="Arial"/>
          <w:b/>
          <w:sz w:val="28"/>
          <w:szCs w:val="28"/>
        </w:rPr>
        <w:t>24. und 25. September 2021</w:t>
      </w:r>
    </w:p>
    <w:p w:rsidR="007A23D7" w:rsidRDefault="007E733B" w:rsidP="007A23D7">
      <w:pPr>
        <w:ind w:left="1134"/>
        <w:jc w:val="center"/>
        <w:rPr>
          <w:rFonts w:ascii="Arial" w:hAnsi="Arial" w:cs="Arial"/>
          <w:b/>
          <w:sz w:val="28"/>
          <w:szCs w:val="28"/>
        </w:rPr>
      </w:pPr>
      <w:r>
        <w:rPr>
          <w:rFonts w:ascii="Arial" w:hAnsi="Arial" w:cs="Arial"/>
          <w:b/>
          <w:sz w:val="28"/>
          <w:szCs w:val="28"/>
        </w:rPr>
        <w:t>08.00 bis 17.</w:t>
      </w:r>
      <w:r w:rsidR="007A23D7" w:rsidRPr="007A23D7">
        <w:rPr>
          <w:rFonts w:ascii="Arial" w:hAnsi="Arial" w:cs="Arial"/>
          <w:b/>
          <w:sz w:val="28"/>
          <w:szCs w:val="28"/>
        </w:rPr>
        <w:t>00 Uhr</w:t>
      </w:r>
    </w:p>
    <w:p w:rsidR="00612B76" w:rsidRPr="007A23D7" w:rsidRDefault="00612B76" w:rsidP="007A23D7">
      <w:pPr>
        <w:ind w:left="1134"/>
        <w:jc w:val="center"/>
        <w:rPr>
          <w:rFonts w:ascii="Arial" w:hAnsi="Arial" w:cs="Arial"/>
          <w:b/>
          <w:sz w:val="28"/>
          <w:szCs w:val="28"/>
        </w:rPr>
      </w:pPr>
    </w:p>
    <w:p w:rsidR="007A23D7" w:rsidRDefault="00617F95" w:rsidP="00617F95">
      <w:pPr>
        <w:spacing w:before="60" w:after="60"/>
        <w:ind w:left="709" w:firstLine="425"/>
        <w:jc w:val="center"/>
        <w:rPr>
          <w:rFonts w:ascii="Arial" w:hAnsi="Arial" w:cs="Arial"/>
          <w:b/>
          <w:sz w:val="28"/>
          <w:szCs w:val="28"/>
        </w:rPr>
      </w:pPr>
      <w:r w:rsidRPr="00617F95">
        <w:rPr>
          <w:rFonts w:ascii="Arial" w:hAnsi="Arial" w:cs="Arial"/>
          <w:b/>
          <w:sz w:val="28"/>
          <w:szCs w:val="28"/>
        </w:rPr>
        <w:t xml:space="preserve">AUVA </w:t>
      </w:r>
      <w:r w:rsidR="007A23D7" w:rsidRPr="00EF5640">
        <w:rPr>
          <w:rFonts w:ascii="Arial" w:hAnsi="Arial" w:cs="Arial"/>
          <w:b/>
          <w:sz w:val="28"/>
          <w:szCs w:val="28"/>
        </w:rPr>
        <w:t>Rehabilitationszentrum Weißer Hof</w:t>
      </w:r>
    </w:p>
    <w:p w:rsidR="00B10225" w:rsidRPr="00612B76" w:rsidRDefault="00B10225" w:rsidP="00612B76">
      <w:pPr>
        <w:spacing w:before="60" w:after="60"/>
        <w:ind w:left="709" w:firstLine="425"/>
        <w:rPr>
          <w:rFonts w:ascii="Arial" w:eastAsia="Times New Roman" w:hAnsi="Arial" w:cs="Arial"/>
          <w:b/>
          <w:lang w:val="de-DE" w:eastAsia="de-AT"/>
        </w:rPr>
      </w:pPr>
    </w:p>
    <w:p w:rsidR="008D477D" w:rsidRPr="008D477D" w:rsidRDefault="008D477D" w:rsidP="008D477D">
      <w:pPr>
        <w:spacing w:before="60" w:after="60"/>
        <w:ind w:firstLine="709"/>
        <w:rPr>
          <w:rFonts w:ascii="Arial" w:eastAsia="Times New Roman" w:hAnsi="Arial" w:cs="Arial"/>
          <w:b/>
          <w:sz w:val="22"/>
          <w:szCs w:val="20"/>
          <w:lang w:val="de-DE" w:eastAsia="de-AT"/>
        </w:rPr>
      </w:pPr>
    </w:p>
    <w:p w:rsidR="007A23D7" w:rsidRDefault="009C175C" w:rsidP="008D477D">
      <w:pPr>
        <w:spacing w:before="60" w:after="60"/>
        <w:ind w:left="1134"/>
        <w:rPr>
          <w:rFonts w:ascii="Arial" w:eastAsia="Times New Roman" w:hAnsi="Arial" w:cs="Arial"/>
          <w:b/>
          <w:lang w:val="de-DE" w:eastAsia="de-AT"/>
        </w:rPr>
      </w:pPr>
      <w:r>
        <w:rPr>
          <w:rFonts w:ascii="Arial" w:eastAsia="Times New Roman" w:hAnsi="Arial" w:cs="Arial"/>
          <w:b/>
          <w:lang w:val="de-DE" w:eastAsia="de-AT"/>
        </w:rPr>
        <w:t>Lerninhalte</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Grundlagen medizinischer und arbeitsorientierter Trainingsprogramme</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Zielerarbeitungsprozess, „</w:t>
      </w:r>
      <w:proofErr w:type="spellStart"/>
      <w:r w:rsidRPr="00EE6467">
        <w:rPr>
          <w:rFonts w:ascii="Arial" w:hAnsi="Arial" w:cs="Arial"/>
          <w:sz w:val="24"/>
          <w:szCs w:val="24"/>
        </w:rPr>
        <w:t>Self</w:t>
      </w:r>
      <w:proofErr w:type="spellEnd"/>
      <w:r w:rsidRPr="00EE6467">
        <w:rPr>
          <w:rFonts w:ascii="Arial" w:hAnsi="Arial" w:cs="Arial"/>
          <w:sz w:val="24"/>
          <w:szCs w:val="24"/>
        </w:rPr>
        <w:t xml:space="preserve"> </w:t>
      </w:r>
      <w:proofErr w:type="spellStart"/>
      <w:r w:rsidRPr="00EE6467">
        <w:rPr>
          <w:rFonts w:ascii="Arial" w:hAnsi="Arial" w:cs="Arial"/>
          <w:sz w:val="24"/>
          <w:szCs w:val="24"/>
        </w:rPr>
        <w:t>Efficacy</w:t>
      </w:r>
      <w:proofErr w:type="spellEnd"/>
      <w:r w:rsidRPr="00EE6467">
        <w:rPr>
          <w:rFonts w:ascii="Arial" w:hAnsi="Arial" w:cs="Arial"/>
          <w:sz w:val="24"/>
          <w:szCs w:val="24"/>
        </w:rPr>
        <w:t>“, funktionsorientierte Zielsetzung</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Trainingstherapeutischer Ansatz und Arbeitssimulationstraining im ART</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Schulung ergonomischer Arbeitstechniken</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Umgang mit Symptomausweitung und chronischen Schmerzpatienten</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Ablauf von ART-Programmen</w:t>
      </w:r>
    </w:p>
    <w:p w:rsidR="007A23D7" w:rsidRDefault="007A23D7" w:rsidP="009C175C">
      <w:pPr>
        <w:pStyle w:val="Listenabsatz"/>
        <w:numPr>
          <w:ilvl w:val="0"/>
          <w:numId w:val="2"/>
        </w:numPr>
        <w:ind w:left="1134" w:firstLine="698"/>
        <w:rPr>
          <w:rFonts w:ascii="Arial" w:hAnsi="Arial" w:cs="Arial"/>
          <w:sz w:val="24"/>
          <w:szCs w:val="24"/>
        </w:rPr>
      </w:pPr>
      <w:r w:rsidRPr="007A23D7">
        <w:rPr>
          <w:rFonts w:ascii="Arial" w:hAnsi="Arial" w:cs="Arial"/>
          <w:sz w:val="24"/>
          <w:szCs w:val="24"/>
        </w:rPr>
        <w:t xml:space="preserve">Case Management und Zusammenarbeit mit den am beruflichen </w:t>
      </w:r>
    </w:p>
    <w:p w:rsidR="007A23D7" w:rsidRPr="007A23D7" w:rsidRDefault="007A23D7" w:rsidP="009C175C">
      <w:pPr>
        <w:pStyle w:val="Listenabsatz"/>
        <w:numPr>
          <w:ilvl w:val="3"/>
          <w:numId w:val="2"/>
        </w:numPr>
        <w:ind w:left="1134" w:firstLine="698"/>
        <w:rPr>
          <w:rFonts w:ascii="Arial" w:hAnsi="Arial" w:cs="Arial"/>
          <w:sz w:val="24"/>
          <w:szCs w:val="24"/>
        </w:rPr>
      </w:pPr>
      <w:r>
        <w:rPr>
          <w:rFonts w:ascii="Arial" w:hAnsi="Arial" w:cs="Arial"/>
          <w:sz w:val="24"/>
          <w:szCs w:val="24"/>
        </w:rPr>
        <w:t>E</w:t>
      </w:r>
      <w:r w:rsidRPr="007A23D7">
        <w:rPr>
          <w:rFonts w:ascii="Arial" w:hAnsi="Arial" w:cs="Arial"/>
          <w:sz w:val="24"/>
          <w:szCs w:val="24"/>
        </w:rPr>
        <w:t>ingliederungsprozess beteiligten Stakeholdern</w:t>
      </w:r>
    </w:p>
    <w:p w:rsidR="007A23D7" w:rsidRPr="00EE646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ART am Arbeitsplatz (On Site Rehabilitation)</w:t>
      </w:r>
    </w:p>
    <w:p w:rsidR="007A23D7" w:rsidRDefault="007A23D7" w:rsidP="009C175C">
      <w:pPr>
        <w:pStyle w:val="Listenabsatz"/>
        <w:numPr>
          <w:ilvl w:val="0"/>
          <w:numId w:val="2"/>
        </w:numPr>
        <w:ind w:left="1134" w:firstLine="698"/>
        <w:rPr>
          <w:rFonts w:ascii="Arial" w:hAnsi="Arial" w:cs="Arial"/>
          <w:sz w:val="24"/>
          <w:szCs w:val="24"/>
        </w:rPr>
      </w:pPr>
      <w:r w:rsidRPr="00EE6467">
        <w:rPr>
          <w:rFonts w:ascii="Arial" w:hAnsi="Arial" w:cs="Arial"/>
          <w:sz w:val="24"/>
          <w:szCs w:val="24"/>
        </w:rPr>
        <w:t>Wissenschaftliche Evidenz ART</w:t>
      </w:r>
    </w:p>
    <w:p w:rsidR="007A23D7" w:rsidRDefault="007A23D7" w:rsidP="007A23D7">
      <w:pPr>
        <w:pStyle w:val="Listenabsatz"/>
        <w:ind w:left="1276"/>
        <w:rPr>
          <w:rFonts w:ascii="Arial" w:hAnsi="Arial" w:cs="Arial"/>
          <w:sz w:val="24"/>
          <w:szCs w:val="24"/>
        </w:rPr>
      </w:pPr>
    </w:p>
    <w:p w:rsidR="007A23D7" w:rsidRDefault="009C175C" w:rsidP="007A23D7">
      <w:pPr>
        <w:spacing w:before="60" w:after="60"/>
        <w:ind w:left="1134"/>
        <w:rPr>
          <w:rFonts w:ascii="Arial" w:eastAsia="Times New Roman" w:hAnsi="Arial" w:cs="Arial"/>
          <w:b/>
          <w:lang w:val="de-DE" w:eastAsia="de-AT"/>
        </w:rPr>
      </w:pPr>
      <w:r>
        <w:rPr>
          <w:rFonts w:ascii="Arial" w:eastAsia="Times New Roman" w:hAnsi="Arial" w:cs="Arial"/>
          <w:b/>
          <w:lang w:val="de-DE" w:eastAsia="de-AT"/>
        </w:rPr>
        <w:t>Lernziele</w:t>
      </w:r>
    </w:p>
    <w:p w:rsidR="007A23D7" w:rsidRDefault="007A23D7" w:rsidP="007A23D7">
      <w:pPr>
        <w:ind w:left="1134"/>
        <w:rPr>
          <w:rFonts w:ascii="Arial" w:hAnsi="Arial" w:cs="Arial"/>
        </w:rPr>
      </w:pPr>
      <w:r>
        <w:rPr>
          <w:rFonts w:ascii="Arial" w:hAnsi="Arial" w:cs="Arial"/>
        </w:rPr>
        <w:t>Planung und Durchführung eines ART bei Klienten mit arbeitsrelevanten körperlichen Defiziten. Unter Berücksichtigung der medizinischen Problematik, der körperlichen Leistungsfähigkeit und Belastungsanforderungen der Arbeit wird mit dem Klienten zielorientiert an der Steigerung der Belastbarkeit gearbeitet, um eine erfolgreiche Rückkehr zur Arbeit vorzubereiten.</w:t>
      </w:r>
    </w:p>
    <w:p w:rsidR="007A23D7" w:rsidRDefault="007A23D7" w:rsidP="007A23D7">
      <w:pPr>
        <w:ind w:left="1134"/>
        <w:rPr>
          <w:rFonts w:ascii="Arial" w:hAnsi="Arial" w:cs="Arial"/>
        </w:rPr>
      </w:pPr>
      <w:r>
        <w:rPr>
          <w:rFonts w:ascii="Arial" w:hAnsi="Arial" w:cs="Arial"/>
        </w:rPr>
        <w:t>Je nach Bedarf wird mit anderen Stakeholdern der Rehabilitation und Eingliederung zusammengearbeitet.</w:t>
      </w:r>
    </w:p>
    <w:p w:rsidR="007A23D7" w:rsidRDefault="007A23D7" w:rsidP="007A23D7">
      <w:pPr>
        <w:ind w:left="1134"/>
        <w:rPr>
          <w:rFonts w:ascii="Arial" w:hAnsi="Arial" w:cs="Arial"/>
        </w:rPr>
      </w:pPr>
    </w:p>
    <w:p w:rsidR="007A23D7" w:rsidRDefault="007A23D7" w:rsidP="007A23D7">
      <w:pPr>
        <w:ind w:left="1134"/>
        <w:rPr>
          <w:rFonts w:ascii="Arial" w:hAnsi="Arial" w:cs="Arial"/>
        </w:rPr>
      </w:pPr>
    </w:p>
    <w:p w:rsidR="007A23D7" w:rsidRDefault="007A23D7" w:rsidP="007A23D7">
      <w:pPr>
        <w:spacing w:before="60" w:after="60"/>
        <w:ind w:left="1134"/>
        <w:rPr>
          <w:rFonts w:ascii="Arial" w:eastAsia="Times New Roman" w:hAnsi="Arial" w:cs="Arial"/>
          <w:b/>
          <w:lang w:val="de-DE" w:eastAsia="de-AT"/>
        </w:rPr>
      </w:pPr>
      <w:r w:rsidRPr="007A23D7">
        <w:rPr>
          <w:rFonts w:ascii="Arial" w:eastAsia="Times New Roman" w:hAnsi="Arial" w:cs="Arial"/>
          <w:b/>
          <w:lang w:val="de-DE" w:eastAsia="de-AT"/>
        </w:rPr>
        <w:t>Vortragende</w:t>
      </w:r>
      <w:r w:rsidR="009C175C">
        <w:rPr>
          <w:rFonts w:ascii="Arial" w:eastAsia="Times New Roman" w:hAnsi="Arial" w:cs="Arial"/>
          <w:b/>
          <w:lang w:val="de-DE" w:eastAsia="de-AT"/>
        </w:rPr>
        <w:t>r</w:t>
      </w:r>
      <w:bookmarkStart w:id="0" w:name="_GoBack"/>
      <w:bookmarkEnd w:id="0"/>
    </w:p>
    <w:p w:rsidR="007A23D7" w:rsidRDefault="007A23D7" w:rsidP="007A23D7">
      <w:pPr>
        <w:spacing w:before="60" w:after="60"/>
        <w:ind w:left="1134"/>
        <w:rPr>
          <w:rFonts w:ascii="Arial" w:eastAsia="Times New Roman" w:hAnsi="Arial" w:cs="Arial"/>
          <w:lang w:val="de-DE" w:eastAsia="de-AT"/>
        </w:rPr>
      </w:pPr>
      <w:r w:rsidRPr="007A23D7">
        <w:rPr>
          <w:rFonts w:ascii="Arial" w:eastAsia="Times New Roman" w:hAnsi="Arial" w:cs="Arial"/>
          <w:b/>
          <w:lang w:val="de-DE" w:eastAsia="de-AT"/>
        </w:rPr>
        <w:t xml:space="preserve">Maurizio Trippolini, </w:t>
      </w:r>
      <w:proofErr w:type="spellStart"/>
      <w:r w:rsidRPr="007A23D7">
        <w:rPr>
          <w:rFonts w:ascii="Arial" w:eastAsia="Times New Roman" w:hAnsi="Arial" w:cs="Arial"/>
          <w:b/>
          <w:lang w:val="de-DE" w:eastAsia="de-AT"/>
        </w:rPr>
        <w:t>Ph.D</w:t>
      </w:r>
      <w:proofErr w:type="spellEnd"/>
      <w:r w:rsidRPr="007A23D7">
        <w:rPr>
          <w:rFonts w:ascii="Arial" w:eastAsia="Times New Roman" w:hAnsi="Arial" w:cs="Arial"/>
          <w:b/>
          <w:lang w:val="de-DE" w:eastAsia="de-AT"/>
        </w:rPr>
        <w:t>.</w:t>
      </w:r>
      <w:r w:rsidR="00781467">
        <w:rPr>
          <w:rFonts w:ascii="Arial" w:eastAsia="Times New Roman" w:hAnsi="Arial" w:cs="Arial"/>
          <w:b/>
          <w:lang w:val="de-DE" w:eastAsia="de-AT"/>
        </w:rPr>
        <w:t xml:space="preserve">, </w:t>
      </w:r>
      <w:r w:rsidRPr="007A23D7">
        <w:rPr>
          <w:rFonts w:ascii="Arial" w:eastAsia="Times New Roman" w:hAnsi="Arial" w:cs="Arial"/>
          <w:lang w:val="de-DE" w:eastAsia="de-AT"/>
        </w:rPr>
        <w:t>ART- Instruktor</w:t>
      </w:r>
      <w:r w:rsidRPr="007A23D7">
        <w:rPr>
          <w:rFonts w:ascii="Arial" w:eastAsia="Times New Roman" w:hAnsi="Arial" w:cs="Arial"/>
          <w:b/>
          <w:lang w:val="de-DE" w:eastAsia="de-AT"/>
        </w:rPr>
        <w:t xml:space="preserve"> </w:t>
      </w:r>
      <w:r>
        <w:rPr>
          <w:rFonts w:ascii="Arial" w:eastAsia="Times New Roman" w:hAnsi="Arial" w:cs="Arial"/>
          <w:b/>
          <w:lang w:val="de-DE" w:eastAsia="de-AT"/>
        </w:rPr>
        <w:br/>
      </w:r>
      <w:r w:rsidR="006D7BA5" w:rsidRPr="00781467">
        <w:rPr>
          <w:rFonts w:ascii="Arial" w:hAnsi="Arial" w:cs="Arial"/>
        </w:rPr>
        <w:t>Studienleiter Weiterbildung und Fachho</w:t>
      </w:r>
      <w:r w:rsidR="003C4AE2">
        <w:rPr>
          <w:rFonts w:ascii="Arial" w:hAnsi="Arial" w:cs="Arial"/>
        </w:rPr>
        <w:t>ch</w:t>
      </w:r>
      <w:r w:rsidR="006D7BA5" w:rsidRPr="00781467">
        <w:rPr>
          <w:rFonts w:ascii="Arial" w:hAnsi="Arial" w:cs="Arial"/>
        </w:rPr>
        <w:t>schul-Dozent</w:t>
      </w:r>
      <w:r w:rsidR="003C4AE2">
        <w:rPr>
          <w:rFonts w:ascii="Arial" w:hAnsi="Arial" w:cs="Arial"/>
        </w:rPr>
        <w:t>,</w:t>
      </w:r>
      <w:r w:rsidR="00781467" w:rsidRPr="00781467">
        <w:rPr>
          <w:rFonts w:ascii="Arial" w:hAnsi="Arial" w:cs="Arial"/>
        </w:rPr>
        <w:t xml:space="preserve"> Berner Fachhochschule</w:t>
      </w:r>
    </w:p>
    <w:p w:rsidR="007A23D7" w:rsidRDefault="007A23D7" w:rsidP="007A23D7">
      <w:pPr>
        <w:spacing w:before="60" w:after="60"/>
        <w:ind w:left="1134"/>
        <w:rPr>
          <w:rFonts w:ascii="Arial" w:eastAsia="Times New Roman" w:hAnsi="Arial" w:cs="Arial"/>
          <w:lang w:val="de-DE" w:eastAsia="de-AT"/>
        </w:rPr>
      </w:pPr>
    </w:p>
    <w:p w:rsidR="007A23D7" w:rsidRPr="007A23D7" w:rsidRDefault="007A23D7" w:rsidP="007A23D7">
      <w:pPr>
        <w:spacing w:before="60" w:after="60"/>
        <w:ind w:left="1134"/>
        <w:rPr>
          <w:rFonts w:ascii="Arial" w:eastAsia="Times New Roman" w:hAnsi="Arial" w:cs="Arial"/>
          <w:lang w:val="de-DE" w:eastAsia="de-AT"/>
        </w:rPr>
      </w:pPr>
    </w:p>
    <w:p w:rsidR="007A23D7" w:rsidRDefault="007A23D7" w:rsidP="007A23D7">
      <w:pPr>
        <w:rPr>
          <w:rFonts w:ascii="Arial" w:hAnsi="Arial" w:cs="Arial"/>
        </w:rPr>
      </w:pPr>
    </w:p>
    <w:p w:rsidR="007A23D7" w:rsidRDefault="007A23D7" w:rsidP="008D477D">
      <w:pPr>
        <w:spacing w:before="60" w:after="60"/>
        <w:ind w:left="1134"/>
        <w:rPr>
          <w:rFonts w:ascii="Arial" w:eastAsia="Times New Roman" w:hAnsi="Arial" w:cs="Arial"/>
          <w:b/>
          <w:lang w:val="de-DE" w:eastAsia="de-AT"/>
        </w:rPr>
      </w:pPr>
    </w:p>
    <w:p w:rsidR="007A23D7" w:rsidRDefault="007A23D7" w:rsidP="008D477D">
      <w:pPr>
        <w:spacing w:before="60" w:after="60"/>
        <w:ind w:left="1134"/>
        <w:rPr>
          <w:rFonts w:ascii="Arial" w:eastAsia="Times New Roman" w:hAnsi="Arial" w:cs="Arial"/>
          <w:b/>
          <w:lang w:val="de-DE" w:eastAsia="de-AT"/>
        </w:rPr>
      </w:pPr>
    </w:p>
    <w:p w:rsidR="007A23D7" w:rsidRDefault="007A23D7" w:rsidP="008D477D">
      <w:pPr>
        <w:spacing w:before="60" w:after="60"/>
        <w:ind w:left="1134"/>
        <w:rPr>
          <w:rFonts w:ascii="Arial" w:eastAsia="Times New Roman" w:hAnsi="Arial" w:cs="Arial"/>
          <w:b/>
          <w:lang w:val="de-DE" w:eastAsia="de-AT"/>
        </w:rPr>
      </w:pPr>
    </w:p>
    <w:p w:rsidR="007A23D7" w:rsidRDefault="007A23D7" w:rsidP="008D477D">
      <w:pPr>
        <w:spacing w:before="60" w:after="60"/>
        <w:ind w:left="1134"/>
        <w:rPr>
          <w:rFonts w:ascii="Arial" w:eastAsia="Times New Roman" w:hAnsi="Arial" w:cs="Arial"/>
          <w:b/>
          <w:lang w:val="de-DE" w:eastAsia="de-AT"/>
        </w:rPr>
      </w:pPr>
    </w:p>
    <w:p w:rsidR="007A23D7" w:rsidRDefault="007A23D7" w:rsidP="008D477D">
      <w:pPr>
        <w:spacing w:before="60" w:after="60"/>
        <w:ind w:left="1134"/>
        <w:rPr>
          <w:rFonts w:ascii="Arial" w:eastAsia="Times New Roman" w:hAnsi="Arial" w:cs="Arial"/>
          <w:b/>
          <w:lang w:val="de-DE" w:eastAsia="de-AT"/>
        </w:rPr>
      </w:pPr>
    </w:p>
    <w:p w:rsidR="00612B76" w:rsidRDefault="00612B76" w:rsidP="008D477D">
      <w:pPr>
        <w:spacing w:before="60" w:after="60"/>
        <w:ind w:left="1134"/>
        <w:rPr>
          <w:rFonts w:ascii="Arial" w:eastAsia="Times New Roman" w:hAnsi="Arial" w:cs="Arial"/>
          <w:b/>
          <w:lang w:val="de-DE" w:eastAsia="de-AT"/>
        </w:rPr>
      </w:pPr>
    </w:p>
    <w:p w:rsidR="00612B76" w:rsidRDefault="00612B76" w:rsidP="008D477D">
      <w:pPr>
        <w:spacing w:before="60" w:after="60"/>
        <w:ind w:left="1134"/>
        <w:rPr>
          <w:rFonts w:ascii="Arial" w:eastAsia="Times New Roman" w:hAnsi="Arial" w:cs="Arial"/>
          <w:b/>
          <w:lang w:val="de-DE" w:eastAsia="de-AT"/>
        </w:rPr>
      </w:pPr>
    </w:p>
    <w:p w:rsidR="00B10225" w:rsidRDefault="00B10225" w:rsidP="008D477D">
      <w:pPr>
        <w:spacing w:before="60" w:after="60"/>
        <w:ind w:left="1134"/>
        <w:rPr>
          <w:rFonts w:ascii="Arial" w:eastAsia="Times New Roman" w:hAnsi="Arial" w:cs="Arial"/>
          <w:b/>
          <w:lang w:val="de-DE" w:eastAsia="de-AT"/>
        </w:rPr>
      </w:pPr>
    </w:p>
    <w:p w:rsidR="00B10225" w:rsidRDefault="00B10225" w:rsidP="008D477D">
      <w:pPr>
        <w:spacing w:before="60" w:after="60"/>
        <w:ind w:left="1134"/>
        <w:rPr>
          <w:rFonts w:ascii="Arial" w:eastAsia="Times New Roman" w:hAnsi="Arial" w:cs="Arial"/>
          <w:b/>
          <w:lang w:val="de-DE" w:eastAsia="de-AT"/>
        </w:rPr>
      </w:pPr>
    </w:p>
    <w:p w:rsidR="00A15CC7" w:rsidRDefault="00A15CC7" w:rsidP="008D477D">
      <w:pPr>
        <w:spacing w:before="60" w:after="60"/>
        <w:ind w:left="1134"/>
        <w:rPr>
          <w:rFonts w:ascii="Arial" w:eastAsia="Times New Roman" w:hAnsi="Arial" w:cs="Arial"/>
          <w:b/>
          <w:lang w:val="de-DE" w:eastAsia="de-AT"/>
        </w:rPr>
      </w:pPr>
    </w:p>
    <w:p w:rsidR="008D477D" w:rsidRPr="008D477D" w:rsidRDefault="008D477D" w:rsidP="008D477D">
      <w:pPr>
        <w:spacing w:before="60" w:after="60"/>
        <w:ind w:left="1134"/>
        <w:rPr>
          <w:rFonts w:ascii="Arial" w:eastAsia="Times New Roman" w:hAnsi="Arial" w:cs="Arial"/>
          <w:lang w:val="de-DE" w:eastAsia="de-AT"/>
        </w:rPr>
      </w:pPr>
      <w:r w:rsidRPr="008D477D">
        <w:rPr>
          <w:rFonts w:ascii="Arial" w:eastAsia="Times New Roman" w:hAnsi="Arial" w:cs="Arial"/>
          <w:b/>
          <w:lang w:val="de-DE" w:eastAsia="de-AT"/>
        </w:rPr>
        <w:t>Kosten</w:t>
      </w:r>
      <w:r w:rsidR="004149AE">
        <w:rPr>
          <w:rFonts w:ascii="Arial" w:eastAsia="Times New Roman" w:hAnsi="Arial" w:cs="Arial"/>
          <w:b/>
          <w:lang w:val="de-DE" w:eastAsia="de-AT"/>
        </w:rPr>
        <w:t>:</w:t>
      </w:r>
      <w:r w:rsidR="00612B76">
        <w:rPr>
          <w:rFonts w:ascii="Arial" w:eastAsia="Times New Roman" w:hAnsi="Arial" w:cs="Arial"/>
          <w:b/>
          <w:lang w:val="de-DE" w:eastAsia="de-AT"/>
        </w:rPr>
        <w:t xml:space="preserve"> </w:t>
      </w:r>
      <w:r w:rsidR="007A23D7" w:rsidRPr="004149AE">
        <w:rPr>
          <w:rFonts w:ascii="Arial" w:eastAsia="Times New Roman" w:hAnsi="Arial" w:cs="Arial"/>
          <w:b/>
          <w:lang w:val="de-DE" w:eastAsia="de-AT"/>
        </w:rPr>
        <w:t>€ 470,00</w:t>
      </w:r>
      <w:r w:rsidRPr="008D477D">
        <w:rPr>
          <w:rFonts w:ascii="Arial" w:eastAsia="Times New Roman" w:hAnsi="Arial" w:cs="Arial"/>
          <w:lang w:val="de-DE" w:eastAsia="de-AT"/>
        </w:rPr>
        <w:t xml:space="preserve"> </w:t>
      </w:r>
    </w:p>
    <w:p w:rsidR="008D477D" w:rsidRPr="008D477D" w:rsidRDefault="008D477D" w:rsidP="008D477D">
      <w:pPr>
        <w:spacing w:before="60" w:after="60"/>
        <w:ind w:left="1134"/>
        <w:rPr>
          <w:rFonts w:ascii="Arial" w:eastAsia="Times New Roman" w:hAnsi="Arial" w:cs="Arial"/>
          <w:lang w:val="de-DE" w:eastAsia="de-AT"/>
        </w:rPr>
      </w:pPr>
      <w:r w:rsidRPr="008D477D">
        <w:rPr>
          <w:rFonts w:ascii="Arial" w:eastAsia="Times New Roman" w:hAnsi="Arial" w:cs="Arial"/>
          <w:lang w:val="de-DE" w:eastAsia="de-AT"/>
        </w:rPr>
        <w:t>Bitte überweisen Sie den Betrag vor dem Kurs auf das untenstehende Konto. Verwendungszweck: Name und „</w:t>
      </w:r>
      <w:r w:rsidR="007A23D7">
        <w:rPr>
          <w:rFonts w:ascii="Arial" w:eastAsia="Times New Roman" w:hAnsi="Arial" w:cs="Arial"/>
          <w:lang w:val="de-DE" w:eastAsia="de-AT"/>
        </w:rPr>
        <w:t>ART</w:t>
      </w:r>
      <w:r w:rsidR="007E733B">
        <w:rPr>
          <w:rFonts w:ascii="Arial" w:eastAsia="Times New Roman" w:hAnsi="Arial" w:cs="Arial"/>
          <w:lang w:val="de-DE" w:eastAsia="de-AT"/>
        </w:rPr>
        <w:t xml:space="preserve"> Kurs 2021</w:t>
      </w:r>
      <w:r w:rsidRPr="008D477D">
        <w:rPr>
          <w:rFonts w:ascii="Arial" w:eastAsia="Times New Roman" w:hAnsi="Arial" w:cs="Arial"/>
          <w:lang w:val="de-DE" w:eastAsia="de-AT"/>
        </w:rPr>
        <w:t>“</w:t>
      </w:r>
    </w:p>
    <w:p w:rsidR="008D477D" w:rsidRPr="008D477D" w:rsidRDefault="008D477D" w:rsidP="008D477D">
      <w:pPr>
        <w:spacing w:before="60" w:after="60"/>
        <w:ind w:firstLine="709"/>
        <w:jc w:val="center"/>
        <w:rPr>
          <w:rFonts w:ascii="Arial" w:eastAsia="Times New Roman" w:hAnsi="Arial" w:cs="Arial"/>
          <w:lang w:val="de-DE" w:eastAsia="de-AT"/>
        </w:rPr>
      </w:pPr>
    </w:p>
    <w:p w:rsidR="00B10225" w:rsidRPr="00C47B01" w:rsidRDefault="008D477D" w:rsidP="00B10225">
      <w:pPr>
        <w:spacing w:before="60" w:after="60"/>
        <w:ind w:left="1134"/>
        <w:rPr>
          <w:rFonts w:ascii="Arial" w:eastAsia="Times New Roman" w:hAnsi="Arial" w:cs="Arial"/>
          <w:strike/>
          <w:lang w:val="de-DE" w:eastAsia="de-AT"/>
        </w:rPr>
      </w:pPr>
      <w:r w:rsidRPr="008D477D">
        <w:rPr>
          <w:rFonts w:ascii="Arial" w:eastAsia="Times New Roman" w:hAnsi="Arial" w:cs="Arial"/>
          <w:lang w:val="de-DE" w:eastAsia="de-AT"/>
        </w:rPr>
        <w:t xml:space="preserve">Sie erhalten die </w:t>
      </w:r>
      <w:r w:rsidRPr="008D477D">
        <w:rPr>
          <w:rFonts w:ascii="Arial" w:eastAsia="Times New Roman" w:hAnsi="Arial" w:cs="Arial"/>
          <w:b/>
          <w:lang w:val="de-DE" w:eastAsia="de-AT"/>
        </w:rPr>
        <w:t>Kursunterlagen</w:t>
      </w:r>
      <w:r w:rsidRPr="008D477D">
        <w:rPr>
          <w:rFonts w:ascii="Arial" w:eastAsia="Times New Roman" w:hAnsi="Arial" w:cs="Arial"/>
          <w:lang w:val="de-DE" w:eastAsia="de-AT"/>
        </w:rPr>
        <w:t xml:space="preserve"> vor Ort. Schreibunterlagen sind mitzubringen.</w:t>
      </w:r>
      <w:r w:rsidRPr="008D477D">
        <w:rPr>
          <w:rFonts w:ascii="Arial" w:eastAsia="Times New Roman" w:hAnsi="Arial" w:cs="Arial"/>
          <w:strike/>
          <w:lang w:val="de-DE" w:eastAsia="de-AT"/>
        </w:rPr>
        <w:br/>
      </w:r>
      <w:r w:rsidR="00B10225">
        <w:rPr>
          <w:rFonts w:ascii="Arial" w:eastAsia="Times New Roman" w:hAnsi="Arial" w:cs="Arial"/>
          <w:lang w:val="de-DE" w:eastAsia="de-AT"/>
        </w:rPr>
        <w:t xml:space="preserve">Alle </w:t>
      </w:r>
      <w:r w:rsidR="00B10225" w:rsidRPr="00C47B01">
        <w:rPr>
          <w:rFonts w:ascii="Arial" w:hAnsi="Arial" w:cs="Arial"/>
        </w:rPr>
        <w:t>Kursteilnehmer erhalten einige Wochen vor dem Kurs den Menüplan unserer Küche</w:t>
      </w:r>
      <w:r w:rsidR="0096273A">
        <w:rPr>
          <w:rFonts w:ascii="Arial" w:hAnsi="Arial" w:cs="Arial"/>
        </w:rPr>
        <w:t>. Wir bitten Sie,</w:t>
      </w:r>
      <w:r w:rsidR="00B10225" w:rsidRPr="00C47B01">
        <w:rPr>
          <w:rFonts w:ascii="Arial" w:hAnsi="Arial" w:cs="Arial"/>
        </w:rPr>
        <w:t xml:space="preserve"> aus diesen Möglichkeiten ihr Essen </w:t>
      </w:r>
      <w:r w:rsidR="0096273A">
        <w:rPr>
          <w:rFonts w:ascii="Arial" w:hAnsi="Arial" w:cs="Arial"/>
        </w:rPr>
        <w:t xml:space="preserve">zu </w:t>
      </w:r>
      <w:r w:rsidR="00B10225" w:rsidRPr="00C47B01">
        <w:rPr>
          <w:rFonts w:ascii="Arial" w:hAnsi="Arial" w:cs="Arial"/>
        </w:rPr>
        <w:t>wählen</w:t>
      </w:r>
      <w:r w:rsidR="00B10225" w:rsidRPr="00C47B01">
        <w:rPr>
          <w:rFonts w:ascii="Arial" w:eastAsia="Times New Roman" w:hAnsi="Arial" w:cs="Arial"/>
          <w:lang w:val="de-DE" w:eastAsia="de-AT"/>
        </w:rPr>
        <w:t>.</w:t>
      </w:r>
    </w:p>
    <w:p w:rsidR="008D477D" w:rsidRPr="00C47B01" w:rsidRDefault="008D477D" w:rsidP="008D477D">
      <w:pPr>
        <w:spacing w:before="60" w:after="60"/>
        <w:ind w:firstLine="709"/>
        <w:rPr>
          <w:rFonts w:ascii="Arial" w:eastAsia="Times New Roman" w:hAnsi="Arial" w:cs="Arial"/>
          <w:lang w:val="de-DE" w:eastAsia="de-AT"/>
        </w:rPr>
      </w:pPr>
    </w:p>
    <w:p w:rsidR="008D477D" w:rsidRPr="008D477D" w:rsidRDefault="008D477D" w:rsidP="008D477D">
      <w:pPr>
        <w:spacing w:before="60" w:after="60"/>
        <w:ind w:left="1134"/>
        <w:rPr>
          <w:rFonts w:ascii="Arial" w:eastAsia="Times New Roman" w:hAnsi="Arial" w:cs="Arial"/>
          <w:lang w:val="de-DE" w:eastAsia="de-AT"/>
        </w:rPr>
      </w:pPr>
      <w:r w:rsidRPr="008D477D">
        <w:rPr>
          <w:rFonts w:ascii="Arial" w:eastAsia="Times New Roman" w:hAnsi="Arial" w:cs="Arial"/>
          <w:lang w:val="de-DE" w:eastAsia="de-AT"/>
        </w:rPr>
        <w:t xml:space="preserve">Anmeldung bitte </w:t>
      </w:r>
      <w:r w:rsidRPr="008D477D">
        <w:rPr>
          <w:rFonts w:ascii="Arial" w:eastAsia="Times New Roman" w:hAnsi="Arial" w:cs="Arial"/>
          <w:b/>
          <w:bCs/>
          <w:lang w:val="de-DE" w:eastAsia="de-AT"/>
        </w:rPr>
        <w:t xml:space="preserve">bis spätestens </w:t>
      </w:r>
      <w:r w:rsidR="00EF5640">
        <w:rPr>
          <w:rFonts w:ascii="Arial" w:eastAsia="Times New Roman" w:hAnsi="Arial" w:cs="Arial"/>
          <w:b/>
          <w:bCs/>
          <w:lang w:val="de-DE" w:eastAsia="de-AT"/>
        </w:rPr>
        <w:t>Freitag</w:t>
      </w:r>
      <w:r w:rsidRPr="008D477D">
        <w:rPr>
          <w:rFonts w:ascii="Arial" w:eastAsia="Times New Roman" w:hAnsi="Arial" w:cs="Arial"/>
          <w:b/>
          <w:bCs/>
          <w:lang w:val="de-DE" w:eastAsia="de-AT"/>
        </w:rPr>
        <w:t xml:space="preserve">, </w:t>
      </w:r>
      <w:r w:rsidR="007E733B">
        <w:rPr>
          <w:rFonts w:ascii="Arial" w:eastAsia="Times New Roman" w:hAnsi="Arial" w:cs="Arial"/>
          <w:b/>
          <w:bCs/>
          <w:lang w:val="de-DE" w:eastAsia="de-AT"/>
        </w:rPr>
        <w:t>27. August 2021</w:t>
      </w:r>
      <w:r w:rsidRPr="008D477D">
        <w:rPr>
          <w:rFonts w:ascii="Arial" w:eastAsia="Times New Roman" w:hAnsi="Arial" w:cs="Arial"/>
          <w:lang w:val="de-DE" w:eastAsia="de-AT"/>
        </w:rPr>
        <w:t xml:space="preserve"> per E-Mail</w:t>
      </w:r>
      <w:r w:rsidRPr="008D477D">
        <w:rPr>
          <w:rFonts w:ascii="Arial" w:eastAsia="Times New Roman" w:hAnsi="Arial" w:cs="Arial"/>
          <w:lang w:val="de-DE" w:eastAsia="de-AT"/>
        </w:rPr>
        <w:br/>
        <w:t xml:space="preserve">bei Frau Brigitte Binder </w:t>
      </w:r>
      <w:hyperlink r:id="rId8" w:history="1">
        <w:r w:rsidRPr="008D477D">
          <w:rPr>
            <w:rFonts w:ascii="Arial" w:eastAsia="Times New Roman" w:hAnsi="Arial" w:cs="Arial"/>
            <w:color w:val="0000FF"/>
            <w:u w:val="single"/>
            <w:lang w:val="de-DE" w:eastAsia="de-AT"/>
          </w:rPr>
          <w:t>brigitte.binder@auva.at</w:t>
        </w:r>
      </w:hyperlink>
      <w:r w:rsidRPr="008D477D">
        <w:rPr>
          <w:rFonts w:ascii="Arial" w:eastAsia="Times New Roman" w:hAnsi="Arial" w:cs="Arial"/>
          <w:lang w:val="de-DE" w:eastAsia="de-AT"/>
        </w:rPr>
        <w:t>.</w:t>
      </w:r>
    </w:p>
    <w:p w:rsidR="008D477D" w:rsidRPr="008D477D" w:rsidRDefault="008D477D" w:rsidP="008D477D">
      <w:pPr>
        <w:spacing w:before="60" w:after="60"/>
        <w:ind w:firstLine="709"/>
        <w:rPr>
          <w:rFonts w:ascii="Arial" w:eastAsia="Times New Roman" w:hAnsi="Arial" w:cs="Arial"/>
          <w:lang w:val="de-DE" w:eastAsia="de-AT"/>
        </w:rPr>
      </w:pPr>
    </w:p>
    <w:p w:rsidR="008D477D" w:rsidRPr="008D477D" w:rsidRDefault="008D477D" w:rsidP="008D477D">
      <w:pPr>
        <w:spacing w:before="60" w:after="60"/>
        <w:ind w:left="1134"/>
        <w:rPr>
          <w:rFonts w:ascii="Arial" w:eastAsia="Times New Roman" w:hAnsi="Arial" w:cs="Arial"/>
          <w:lang w:val="de-DE" w:eastAsia="de-AT"/>
        </w:rPr>
      </w:pPr>
      <w:r w:rsidRPr="008D477D">
        <w:rPr>
          <w:rFonts w:ascii="Arial" w:eastAsia="Times New Roman" w:hAnsi="Arial" w:cs="Arial"/>
          <w:lang w:val="de-DE" w:eastAsia="de-AT"/>
        </w:rPr>
        <w:t>Es stehen für die Übernachtung einige Gästewohnungen zur Verfügung,</w:t>
      </w:r>
      <w:r w:rsidRPr="008D477D">
        <w:rPr>
          <w:rFonts w:ascii="Arial" w:eastAsia="Times New Roman" w:hAnsi="Arial" w:cs="Arial"/>
          <w:lang w:val="de-DE" w:eastAsia="de-AT"/>
        </w:rPr>
        <w:br/>
        <w:t>darunter auch Doppelzimmer.</w:t>
      </w:r>
    </w:p>
    <w:p w:rsidR="008D477D" w:rsidRPr="008D477D" w:rsidRDefault="008D477D" w:rsidP="008D477D">
      <w:pPr>
        <w:spacing w:before="60" w:after="60"/>
        <w:ind w:left="1134"/>
        <w:rPr>
          <w:rFonts w:ascii="Arial" w:eastAsia="Times New Roman" w:hAnsi="Arial" w:cs="Arial"/>
          <w:lang w:val="de-DE" w:eastAsia="de-AT"/>
        </w:rPr>
      </w:pPr>
      <w:r w:rsidRPr="008D477D">
        <w:rPr>
          <w:rFonts w:ascii="Arial" w:eastAsia="Times New Roman" w:hAnsi="Arial" w:cs="Arial"/>
          <w:lang w:val="de-DE" w:eastAsia="de-AT"/>
        </w:rPr>
        <w:t xml:space="preserve">Bitte wenden Sie sich zur </w:t>
      </w:r>
      <w:r w:rsidR="00C47B01">
        <w:rPr>
          <w:rFonts w:ascii="Arial" w:eastAsia="Times New Roman" w:hAnsi="Arial" w:cs="Arial"/>
          <w:lang w:val="de-DE" w:eastAsia="de-AT"/>
        </w:rPr>
        <w:t>Reservi</w:t>
      </w:r>
      <w:r>
        <w:rPr>
          <w:rFonts w:ascii="Arial" w:eastAsia="Times New Roman" w:hAnsi="Arial" w:cs="Arial"/>
          <w:lang w:val="de-DE" w:eastAsia="de-AT"/>
        </w:rPr>
        <w:t>erung zeitnah</w:t>
      </w:r>
      <w:r w:rsidRPr="008D477D">
        <w:rPr>
          <w:rFonts w:ascii="Arial" w:eastAsia="Times New Roman" w:hAnsi="Arial" w:cs="Arial"/>
          <w:lang w:val="de-DE" w:eastAsia="de-AT"/>
        </w:rPr>
        <w:t xml:space="preserve"> an unsere Verwaltung </w:t>
      </w:r>
      <w:hyperlink r:id="rId9" w:history="1">
        <w:r w:rsidRPr="008D477D">
          <w:rPr>
            <w:rFonts w:ascii="Arial" w:eastAsia="Times New Roman" w:hAnsi="Arial" w:cs="Arial"/>
            <w:color w:val="0000FF"/>
            <w:u w:val="single"/>
            <w:lang w:val="de-DE" w:eastAsia="de-AT"/>
          </w:rPr>
          <w:t>rwv@auva.at</w:t>
        </w:r>
      </w:hyperlink>
      <w:r w:rsidRPr="008D477D">
        <w:rPr>
          <w:rFonts w:ascii="Arial" w:eastAsia="Times New Roman" w:hAnsi="Arial" w:cs="Arial"/>
          <w:lang w:val="de-DE" w:eastAsia="de-AT"/>
        </w:rPr>
        <w:t>.</w:t>
      </w:r>
    </w:p>
    <w:p w:rsidR="008D477D" w:rsidRPr="008D477D" w:rsidRDefault="008D477D" w:rsidP="008D477D">
      <w:pPr>
        <w:spacing w:before="60" w:after="60"/>
        <w:ind w:firstLine="709"/>
        <w:rPr>
          <w:rFonts w:ascii="Arial" w:eastAsia="Times New Roman" w:hAnsi="Arial" w:cs="Arial"/>
          <w:lang w:val="de-DE" w:eastAsia="de-AT"/>
        </w:rPr>
      </w:pPr>
    </w:p>
    <w:p w:rsidR="008D477D" w:rsidRPr="008D477D" w:rsidRDefault="00EF5640" w:rsidP="008D477D">
      <w:pPr>
        <w:spacing w:before="60" w:after="60"/>
        <w:ind w:left="1134"/>
        <w:rPr>
          <w:rFonts w:ascii="Arial" w:eastAsia="Times New Roman" w:hAnsi="Arial" w:cs="Arial"/>
          <w:lang w:val="de-DE" w:eastAsia="de-AT"/>
        </w:rPr>
      </w:pPr>
      <w:r>
        <w:rPr>
          <w:rFonts w:ascii="Arial" w:eastAsia="Times New Roman" w:hAnsi="Arial" w:cs="Arial"/>
          <w:lang w:val="de-DE" w:eastAsia="de-AT"/>
        </w:rPr>
        <w:t xml:space="preserve">Wir freuen uns, Sie im </w:t>
      </w:r>
      <w:r w:rsidR="008D477D" w:rsidRPr="008D477D">
        <w:rPr>
          <w:rFonts w:ascii="Arial" w:eastAsia="Times New Roman" w:hAnsi="Arial" w:cs="Arial"/>
          <w:lang w:val="de-DE" w:eastAsia="de-AT"/>
        </w:rPr>
        <w:t>RZ Weißen Hof willkommen zu heißen!</w:t>
      </w:r>
    </w:p>
    <w:p w:rsidR="008D477D" w:rsidRDefault="008D477D" w:rsidP="008D477D">
      <w:pPr>
        <w:spacing w:before="60" w:after="60"/>
        <w:ind w:firstLine="709"/>
        <w:rPr>
          <w:rFonts w:ascii="Arial" w:eastAsia="Times New Roman" w:hAnsi="Arial"/>
          <w:lang w:val="de-DE" w:eastAsia="de-AT"/>
        </w:rPr>
      </w:pPr>
    </w:p>
    <w:p w:rsidR="00617F95" w:rsidRDefault="00617F95" w:rsidP="008D477D">
      <w:pPr>
        <w:spacing w:before="60" w:after="60"/>
        <w:ind w:firstLine="709"/>
        <w:rPr>
          <w:rFonts w:ascii="Arial" w:eastAsia="Times New Roman" w:hAnsi="Arial"/>
          <w:lang w:val="de-DE" w:eastAsia="de-AT"/>
        </w:rPr>
      </w:pPr>
    </w:p>
    <w:p w:rsidR="00617F95" w:rsidRPr="008D477D" w:rsidRDefault="00617F95" w:rsidP="008D477D">
      <w:pPr>
        <w:spacing w:before="60" w:after="60"/>
        <w:ind w:firstLine="709"/>
        <w:rPr>
          <w:rFonts w:ascii="Arial" w:eastAsia="Times New Roman" w:hAnsi="Arial"/>
          <w:lang w:val="de-DE" w:eastAsia="de-AT"/>
        </w:rPr>
      </w:pPr>
    </w:p>
    <w:p w:rsidR="008D477D" w:rsidRPr="008D477D" w:rsidRDefault="008D477D" w:rsidP="008D477D">
      <w:pPr>
        <w:spacing w:before="60" w:after="60"/>
        <w:ind w:firstLine="709"/>
        <w:rPr>
          <w:rFonts w:ascii="Arial" w:eastAsia="Times New Roman" w:hAnsi="Arial"/>
          <w:lang w:val="de-DE" w:eastAsia="de-AT"/>
        </w:rPr>
      </w:pPr>
    </w:p>
    <w:p w:rsidR="008D477D" w:rsidRPr="008D477D" w:rsidRDefault="008D477D" w:rsidP="008D477D">
      <w:pPr>
        <w:spacing w:before="60" w:after="60"/>
        <w:ind w:left="1134"/>
        <w:rPr>
          <w:rFonts w:ascii="Arial" w:eastAsia="Times New Roman" w:hAnsi="Arial"/>
          <w:lang w:val="de-DE" w:eastAsia="de-AT"/>
        </w:rPr>
      </w:pPr>
      <w:r w:rsidRPr="008D477D">
        <w:rPr>
          <w:rFonts w:ascii="Arial" w:eastAsia="Times New Roman" w:hAnsi="Arial"/>
          <w:lang w:val="de-DE" w:eastAsia="de-AT"/>
        </w:rPr>
        <w:t xml:space="preserve">OA Dr. </w:t>
      </w:r>
      <w:r w:rsidR="007E733B">
        <w:rPr>
          <w:rFonts w:ascii="Arial" w:eastAsia="Times New Roman" w:hAnsi="Arial"/>
          <w:lang w:val="de-DE" w:eastAsia="de-AT"/>
        </w:rPr>
        <w:t>Martin Schindl</w:t>
      </w:r>
      <w:r w:rsidR="007E733B">
        <w:rPr>
          <w:rFonts w:ascii="Arial" w:eastAsia="Times New Roman" w:hAnsi="Arial"/>
          <w:lang w:val="de-DE" w:eastAsia="de-AT"/>
        </w:rPr>
        <w:tab/>
      </w:r>
      <w:r w:rsidR="007E733B">
        <w:rPr>
          <w:rFonts w:ascii="Arial" w:eastAsia="Times New Roman" w:hAnsi="Arial"/>
          <w:lang w:val="de-DE" w:eastAsia="de-AT"/>
        </w:rPr>
        <w:tab/>
      </w:r>
      <w:r w:rsidR="007E733B">
        <w:rPr>
          <w:rFonts w:ascii="Arial" w:eastAsia="Times New Roman" w:hAnsi="Arial"/>
          <w:lang w:val="de-DE" w:eastAsia="de-AT"/>
        </w:rPr>
        <w:tab/>
      </w:r>
      <w:r w:rsidR="007E733B">
        <w:rPr>
          <w:rFonts w:ascii="Arial" w:eastAsia="Times New Roman" w:hAnsi="Arial"/>
          <w:lang w:val="de-DE" w:eastAsia="de-AT"/>
        </w:rPr>
        <w:tab/>
        <w:t>Christian Tesak</w:t>
      </w:r>
      <w:r w:rsidR="007E733B">
        <w:rPr>
          <w:rFonts w:ascii="Arial" w:eastAsia="Times New Roman" w:hAnsi="Arial"/>
          <w:lang w:val="de-DE" w:eastAsia="de-AT"/>
        </w:rPr>
        <w:br/>
        <w:t>Obmann ÖV EFL</w:t>
      </w:r>
      <w:r w:rsidR="007E733B">
        <w:rPr>
          <w:rFonts w:ascii="Arial" w:eastAsia="Times New Roman" w:hAnsi="Arial"/>
          <w:lang w:val="de-DE" w:eastAsia="de-AT"/>
        </w:rPr>
        <w:tab/>
      </w:r>
      <w:r w:rsidR="007E733B">
        <w:rPr>
          <w:rFonts w:ascii="Arial" w:eastAsia="Times New Roman" w:hAnsi="Arial"/>
          <w:lang w:val="de-DE" w:eastAsia="de-AT"/>
        </w:rPr>
        <w:tab/>
      </w:r>
      <w:r w:rsidR="007E733B">
        <w:rPr>
          <w:rFonts w:ascii="Arial" w:eastAsia="Times New Roman" w:hAnsi="Arial"/>
          <w:lang w:val="de-DE" w:eastAsia="de-AT"/>
        </w:rPr>
        <w:tab/>
      </w:r>
      <w:r>
        <w:rPr>
          <w:rFonts w:ascii="Arial" w:eastAsia="Times New Roman" w:hAnsi="Arial"/>
          <w:lang w:val="de-DE" w:eastAsia="de-AT"/>
        </w:rPr>
        <w:tab/>
      </w:r>
      <w:r w:rsidRPr="008D477D">
        <w:rPr>
          <w:rFonts w:ascii="Arial" w:eastAsia="Times New Roman" w:hAnsi="Arial"/>
          <w:lang w:val="de-DE" w:eastAsia="de-AT"/>
        </w:rPr>
        <w:t xml:space="preserve">Obmann </w:t>
      </w:r>
      <w:r w:rsidR="007E733B">
        <w:rPr>
          <w:rFonts w:ascii="Arial" w:eastAsia="Times New Roman" w:hAnsi="Arial"/>
          <w:lang w:val="de-DE" w:eastAsia="de-AT"/>
        </w:rPr>
        <w:t xml:space="preserve">Stellvertreter </w:t>
      </w:r>
      <w:r w:rsidRPr="008D477D">
        <w:rPr>
          <w:rFonts w:ascii="Arial" w:eastAsia="Times New Roman" w:hAnsi="Arial"/>
          <w:lang w:val="de-DE" w:eastAsia="de-AT"/>
        </w:rPr>
        <w:t>ÖV EFL</w:t>
      </w:r>
    </w:p>
    <w:p w:rsidR="006A7939" w:rsidRDefault="006A7939" w:rsidP="008D477D">
      <w:pPr>
        <w:tabs>
          <w:tab w:val="left" w:pos="9498"/>
        </w:tabs>
        <w:spacing w:after="120"/>
        <w:ind w:left="567" w:right="-567" w:firstLine="709"/>
        <w:rPr>
          <w:rFonts w:ascii="Helvetica" w:hAnsi="Helvetica"/>
          <w:sz w:val="18"/>
          <w:szCs w:val="18"/>
        </w:rPr>
      </w:pPr>
    </w:p>
    <w:p w:rsidR="007A32EF" w:rsidRDefault="007A32EF" w:rsidP="008D477D">
      <w:pPr>
        <w:spacing w:after="120"/>
        <w:ind w:left="1418" w:right="-567" w:firstLine="709"/>
        <w:rPr>
          <w:rFonts w:ascii="Arial" w:hAnsi="Arial"/>
          <w:sz w:val="22"/>
          <w:szCs w:val="22"/>
        </w:rPr>
      </w:pPr>
    </w:p>
    <w:p w:rsidR="000205D8" w:rsidRDefault="000205D8" w:rsidP="00BA7002">
      <w:pPr>
        <w:spacing w:after="120"/>
        <w:ind w:left="1418" w:right="-567"/>
        <w:rPr>
          <w:rFonts w:ascii="Arial" w:hAnsi="Arial"/>
          <w:b/>
          <w:sz w:val="22"/>
          <w:szCs w:val="22"/>
        </w:rPr>
      </w:pPr>
    </w:p>
    <w:p w:rsidR="000205D8" w:rsidRDefault="000205D8" w:rsidP="00BA7002">
      <w:pPr>
        <w:spacing w:after="120"/>
        <w:ind w:left="1418" w:right="-567"/>
        <w:rPr>
          <w:rFonts w:ascii="Arial" w:hAnsi="Arial"/>
          <w:b/>
          <w:sz w:val="22"/>
          <w:szCs w:val="22"/>
        </w:rPr>
      </w:pPr>
    </w:p>
    <w:p w:rsidR="000205D8" w:rsidRDefault="00520145" w:rsidP="00BA7002">
      <w:pPr>
        <w:spacing w:after="120"/>
        <w:ind w:left="1418" w:right="-567"/>
        <w:rPr>
          <w:rFonts w:ascii="Arial" w:hAnsi="Arial"/>
          <w:b/>
          <w:sz w:val="22"/>
          <w:szCs w:val="22"/>
        </w:rPr>
      </w:pPr>
      <w:r>
        <w:rPr>
          <w:rFonts w:ascii="Arial" w:hAnsi="Arial"/>
          <w:b/>
          <w:sz w:val="22"/>
          <w:szCs w:val="22"/>
        </w:rPr>
        <w:t xml:space="preserve"> </w:t>
      </w:r>
    </w:p>
    <w:p w:rsidR="000205D8" w:rsidRDefault="000205D8" w:rsidP="00BA7002">
      <w:pPr>
        <w:spacing w:after="120"/>
        <w:ind w:left="1418" w:right="-567"/>
        <w:rPr>
          <w:rFonts w:ascii="Arial" w:hAnsi="Arial"/>
          <w:b/>
          <w:sz w:val="22"/>
          <w:szCs w:val="22"/>
        </w:rPr>
      </w:pPr>
    </w:p>
    <w:p w:rsidR="000205D8" w:rsidRDefault="000205D8" w:rsidP="00BA7002">
      <w:pPr>
        <w:spacing w:after="120"/>
        <w:ind w:left="1418" w:right="-567"/>
        <w:rPr>
          <w:rFonts w:ascii="Arial" w:hAnsi="Arial"/>
          <w:b/>
          <w:sz w:val="22"/>
          <w:szCs w:val="22"/>
        </w:rPr>
      </w:pPr>
    </w:p>
    <w:p w:rsidR="006337B6" w:rsidRDefault="00380895" w:rsidP="008D477D">
      <w:pPr>
        <w:spacing w:after="120"/>
        <w:ind w:left="1418" w:right="-567"/>
        <w:jc w:val="center"/>
        <w:rPr>
          <w:rFonts w:ascii="Arial" w:hAnsi="Arial" w:cs="Arial"/>
          <w:sz w:val="22"/>
          <w:szCs w:val="22"/>
        </w:rPr>
      </w:pPr>
      <w:r>
        <w:rPr>
          <w:noProof/>
          <w:lang w:eastAsia="de-AT"/>
        </w:rPr>
        <mc:AlternateContent>
          <mc:Choice Requires="wps">
            <w:drawing>
              <wp:anchor distT="4294967295" distB="4294967295" distL="114300" distR="114300" simplePos="0" relativeHeight="251658240" behindDoc="1" locked="0" layoutInCell="1" allowOverlap="1">
                <wp:simplePos x="0" y="0"/>
                <wp:positionH relativeFrom="column">
                  <wp:posOffset>0</wp:posOffset>
                </wp:positionH>
                <wp:positionV relativeFrom="page">
                  <wp:posOffset>3564254</wp:posOffset>
                </wp:positionV>
                <wp:extent cx="360045" cy="0"/>
                <wp:effectExtent l="0" t="0" r="2095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ysClr val="window" lastClr="FFFFFF">
                              <a:lumMod val="50000"/>
                            </a:sysClr>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6AEB49C8" id="Gerade Verbindung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0,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EBNgIAACcEAAAOAAAAZHJzL2Uyb0RvYy54bWysU0uP2jAQvlfqf7B8D0kg4RERVlmi7GXb&#10;Rdq2d+M4ENWxLduQoKr/vWMHEG1vVX2wxvP+Zj6vn4aOozPTppUix/EkwogJKutWHHL89UsVLDEy&#10;loiacClYji/M4KfNxw/rXmVsKo+S10wjSCJM1qscH61VWRgaemQdMROpmABjI3VHLDz1Iaw16SF7&#10;x8NpFM3DXupaaUmZMaAtRyPe+PxNw6h9axrDLOI5ht6sv7W/9+4ON2uSHTRRx5Ze2yD/0EVHWgFF&#10;76lKYgk66favVF1LtTSysRMqu1A2TUuZxwBo4ugPNO9HopjHAsMx6j4m8//S0s/nnUZtneM5RoJ0&#10;sKIXpknN0Dem962oT+KA5m5MvTIZeG/FTjugdBDv6lXS7wZs4W9G9zBqdBsa3Tl3QIoGP/bLfexs&#10;sIiCcjaPoiTFiN5MIclucUob+8Jkh5yQY94KNxCSkfOrsa4yyW4uTi1k1XLul8oF6gHVLIW1UwLU&#10;ajixIHYKwBpxwIjwA3CWWu0zGsnb2kW7POZitlyjMwHaANtq2WPEibGgzHHljw/ip+6TrEe/NILj&#10;JgU9jfGj+JjX9VoScxwjfMlrBBeuLvOUHaHBa7Agej2MytPpR1UU03k5K4NyuVoEyZ5Ng2UVJcFz&#10;kaTxdrGo4nLxc6S1m+8YtE0X02KRroJ5kcZBEkfLoCiiaVBWRVRESbVdJc8+CFq/FfU7HdfoFrqX&#10;9WWnb7sGNnpw15/j6P74Bvnxf29+AQAA//8DAFBLAwQUAAYACAAAACEAU3sRNdsAAAAHAQAADwAA&#10;AGRycy9kb3ducmV2LnhtbEyPwWrDMBBE74X8g9hCbo0cBzvFtRxCIT31kNr5ANnaWG6slZGUxP37&#10;qlBojzszzLwtd7MZ2Q2dHywJWK8SYEidVQP1Ak7N4ekZmA+SlBwtoYAv9LCrFg+lLJS90wfe6tCz&#10;WEK+kAJ0CFPBue80GulXdkKK3tk6I0M8Xc+Vk/dYbkaeJknOjRwoLmg54avG7lJfjYC8uaT63bWf&#10;20N2POr0bWjwXAuxfJz3L8ACzuEvDD/4ER2qyNTaKynPRgHxkSAgy9cbYNHO8i2w9lfgVcn/81ff&#10;AAAA//8DAFBLAQItABQABgAIAAAAIQC2gziS/gAAAOEBAAATAAAAAAAAAAAAAAAAAAAAAABbQ29u&#10;dGVudF9UeXBlc10ueG1sUEsBAi0AFAAGAAgAAAAhADj9If/WAAAAlAEAAAsAAAAAAAAAAAAAAAAA&#10;LwEAAF9yZWxzLy5yZWxzUEsBAi0AFAAGAAgAAAAhAE0hcQE2AgAAJwQAAA4AAAAAAAAAAAAAAAAA&#10;LgIAAGRycy9lMm9Eb2MueG1sUEsBAi0AFAAGAAgAAAAhAFN7ETXbAAAABwEAAA8AAAAAAAAAAAAA&#10;AAAAkAQAAGRycy9kb3ducmV2LnhtbFBLBQYAAAAABAAEAPMAAACYBQAAAAA=&#10;" strokecolor="#7f7f7f" strokeweight=".5pt">
                <o:lock v:ext="edit" shapetype="f"/>
                <w10:wrap anchory="page"/>
              </v:line>
            </w:pict>
          </mc:Fallback>
        </mc:AlternateContent>
      </w:r>
    </w:p>
    <w:p w:rsidR="006337B6" w:rsidRPr="0018007F" w:rsidRDefault="006337B6" w:rsidP="006337B6">
      <w:pPr>
        <w:tabs>
          <w:tab w:val="right" w:pos="9356"/>
        </w:tabs>
        <w:spacing w:after="120"/>
        <w:ind w:left="1418" w:right="113"/>
        <w:rPr>
          <w:rFonts w:ascii="Calibri" w:hAnsi="Calibri" w:cs="Arial"/>
          <w:sz w:val="22"/>
          <w:szCs w:val="22"/>
        </w:rPr>
      </w:pPr>
    </w:p>
    <w:sectPr w:rsidR="006337B6" w:rsidRPr="0018007F" w:rsidSect="00F93CCE">
      <w:headerReference w:type="default" r:id="rId10"/>
      <w:footerReference w:type="default" r:id="rId11"/>
      <w:pgSz w:w="11900" w:h="16840"/>
      <w:pgMar w:top="0" w:right="1410" w:bottom="851" w:left="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5A" w:rsidRDefault="00AA545A" w:rsidP="00E9205F">
      <w:r>
        <w:separator/>
      </w:r>
    </w:p>
  </w:endnote>
  <w:endnote w:type="continuationSeparator" w:id="0">
    <w:p w:rsidR="00AA545A" w:rsidRDefault="00AA545A" w:rsidP="00E9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D8" w:rsidRDefault="000205D8" w:rsidP="00317311">
    <w:pPr>
      <w:pStyle w:val="Fuzeile"/>
      <w:tabs>
        <w:tab w:val="clear" w:pos="4536"/>
        <w:tab w:val="clear" w:pos="9072"/>
      </w:tabs>
      <w:ind w:left="1276" w:righ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5A" w:rsidRDefault="00AA545A" w:rsidP="00E9205F">
      <w:r>
        <w:separator/>
      </w:r>
    </w:p>
  </w:footnote>
  <w:footnote w:type="continuationSeparator" w:id="0">
    <w:p w:rsidR="00AA545A" w:rsidRDefault="00AA545A" w:rsidP="00E9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D8" w:rsidRDefault="00380895" w:rsidP="008D0E18">
    <w:pPr>
      <w:pStyle w:val="Kopfzeile"/>
      <w:tabs>
        <w:tab w:val="clear" w:pos="4536"/>
        <w:tab w:val="clear" w:pos="9072"/>
        <w:tab w:val="right" w:pos="12049"/>
      </w:tabs>
      <w:ind w:left="1278"/>
    </w:pPr>
    <w:r>
      <w:rPr>
        <w:noProof/>
        <w:lang w:eastAsia="de-AT"/>
      </w:rPr>
      <w:drawing>
        <wp:anchor distT="0" distB="0" distL="114300" distR="114300" simplePos="0" relativeHeight="251657728" behindDoc="1" locked="1" layoutInCell="1" allowOverlap="1">
          <wp:simplePos x="0" y="0"/>
          <wp:positionH relativeFrom="column">
            <wp:posOffset>0</wp:posOffset>
          </wp:positionH>
          <wp:positionV relativeFrom="page">
            <wp:posOffset>0</wp:posOffset>
          </wp:positionV>
          <wp:extent cx="7556500" cy="10693400"/>
          <wp:effectExtent l="0" t="0" r="635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81A10"/>
    <w:multiLevelType w:val="hybridMultilevel"/>
    <w:tmpl w:val="0002C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B7081B"/>
    <w:multiLevelType w:val="hybridMultilevel"/>
    <w:tmpl w:val="4000C3E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95"/>
    <w:rsid w:val="000015BA"/>
    <w:rsid w:val="000205D8"/>
    <w:rsid w:val="00060FF6"/>
    <w:rsid w:val="000637DC"/>
    <w:rsid w:val="0018007F"/>
    <w:rsid w:val="001831EE"/>
    <w:rsid w:val="002037A5"/>
    <w:rsid w:val="00224150"/>
    <w:rsid w:val="00224608"/>
    <w:rsid w:val="002343AA"/>
    <w:rsid w:val="00244457"/>
    <w:rsid w:val="00295B60"/>
    <w:rsid w:val="00296EBE"/>
    <w:rsid w:val="00317311"/>
    <w:rsid w:val="003201D2"/>
    <w:rsid w:val="00334C23"/>
    <w:rsid w:val="00364E45"/>
    <w:rsid w:val="00380895"/>
    <w:rsid w:val="003C4AE2"/>
    <w:rsid w:val="004149AE"/>
    <w:rsid w:val="00461992"/>
    <w:rsid w:val="00476891"/>
    <w:rsid w:val="004E53AD"/>
    <w:rsid w:val="00515257"/>
    <w:rsid w:val="00520145"/>
    <w:rsid w:val="00524EBC"/>
    <w:rsid w:val="00555B02"/>
    <w:rsid w:val="00612B76"/>
    <w:rsid w:val="00617F95"/>
    <w:rsid w:val="006337B6"/>
    <w:rsid w:val="006A7939"/>
    <w:rsid w:val="006D7BA5"/>
    <w:rsid w:val="00717BF6"/>
    <w:rsid w:val="00742B92"/>
    <w:rsid w:val="00743EC3"/>
    <w:rsid w:val="007705A4"/>
    <w:rsid w:val="00781467"/>
    <w:rsid w:val="007A23D7"/>
    <w:rsid w:val="007A32EF"/>
    <w:rsid w:val="007E1B87"/>
    <w:rsid w:val="007E695C"/>
    <w:rsid w:val="007E733B"/>
    <w:rsid w:val="0080010C"/>
    <w:rsid w:val="0081573E"/>
    <w:rsid w:val="00827CF2"/>
    <w:rsid w:val="00832E22"/>
    <w:rsid w:val="008537DE"/>
    <w:rsid w:val="008D0E18"/>
    <w:rsid w:val="008D477D"/>
    <w:rsid w:val="008D5F84"/>
    <w:rsid w:val="008F2E0A"/>
    <w:rsid w:val="00926916"/>
    <w:rsid w:val="0096273A"/>
    <w:rsid w:val="00973D52"/>
    <w:rsid w:val="009C02BC"/>
    <w:rsid w:val="009C175C"/>
    <w:rsid w:val="009F47D5"/>
    <w:rsid w:val="00A15CC7"/>
    <w:rsid w:val="00A814CE"/>
    <w:rsid w:val="00AA545A"/>
    <w:rsid w:val="00AE5DA0"/>
    <w:rsid w:val="00B10225"/>
    <w:rsid w:val="00B41221"/>
    <w:rsid w:val="00B44074"/>
    <w:rsid w:val="00BA7002"/>
    <w:rsid w:val="00BA7F06"/>
    <w:rsid w:val="00BD6527"/>
    <w:rsid w:val="00BE4F6C"/>
    <w:rsid w:val="00C42993"/>
    <w:rsid w:val="00C47B01"/>
    <w:rsid w:val="00CC4BF0"/>
    <w:rsid w:val="00D25B6D"/>
    <w:rsid w:val="00D47442"/>
    <w:rsid w:val="00D7628A"/>
    <w:rsid w:val="00E83558"/>
    <w:rsid w:val="00E83A84"/>
    <w:rsid w:val="00E9205F"/>
    <w:rsid w:val="00EF52F7"/>
    <w:rsid w:val="00EF5640"/>
    <w:rsid w:val="00F14F80"/>
    <w:rsid w:val="00F17F22"/>
    <w:rsid w:val="00F218FD"/>
    <w:rsid w:val="00F90A65"/>
    <w:rsid w:val="00F91BBB"/>
    <w:rsid w:val="00F93CCE"/>
    <w:rsid w:val="00FB5134"/>
    <w:rsid w:val="00FF1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F19AEBD"/>
  <w15:docId w15:val="{27E3BBA7-70F2-425A-A0F4-C1629883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205F"/>
    <w:pPr>
      <w:tabs>
        <w:tab w:val="center" w:pos="4536"/>
        <w:tab w:val="right" w:pos="9072"/>
      </w:tabs>
    </w:pPr>
  </w:style>
  <w:style w:type="character" w:customStyle="1" w:styleId="KopfzeileZchn">
    <w:name w:val="Kopfzeile Zchn"/>
    <w:basedOn w:val="Absatz-Standardschriftart"/>
    <w:link w:val="Kopfzeile"/>
    <w:uiPriority w:val="99"/>
    <w:rsid w:val="00E9205F"/>
  </w:style>
  <w:style w:type="paragraph" w:styleId="Fuzeile">
    <w:name w:val="footer"/>
    <w:basedOn w:val="Standard"/>
    <w:link w:val="FuzeileZchn"/>
    <w:uiPriority w:val="99"/>
    <w:unhideWhenUsed/>
    <w:rsid w:val="00E9205F"/>
    <w:pPr>
      <w:tabs>
        <w:tab w:val="center" w:pos="4536"/>
        <w:tab w:val="right" w:pos="9072"/>
      </w:tabs>
    </w:pPr>
  </w:style>
  <w:style w:type="character" w:customStyle="1" w:styleId="FuzeileZchn">
    <w:name w:val="Fußzeile Zchn"/>
    <w:basedOn w:val="Absatz-Standardschriftart"/>
    <w:link w:val="Fuzeile"/>
    <w:uiPriority w:val="99"/>
    <w:rsid w:val="00E9205F"/>
  </w:style>
  <w:style w:type="paragraph" w:styleId="Sprechblasentext">
    <w:name w:val="Balloon Text"/>
    <w:basedOn w:val="Standard"/>
    <w:link w:val="SprechblasentextZchn"/>
    <w:uiPriority w:val="99"/>
    <w:semiHidden/>
    <w:unhideWhenUsed/>
    <w:rsid w:val="00E9205F"/>
    <w:rPr>
      <w:rFonts w:ascii="Lucida Grande" w:hAnsi="Lucida Grande" w:cs="Lucida Grande"/>
      <w:sz w:val="18"/>
      <w:szCs w:val="18"/>
    </w:rPr>
  </w:style>
  <w:style w:type="character" w:customStyle="1" w:styleId="SprechblasentextZchn">
    <w:name w:val="Sprechblasentext Zchn"/>
    <w:link w:val="Sprechblasentext"/>
    <w:uiPriority w:val="99"/>
    <w:semiHidden/>
    <w:rsid w:val="00E9205F"/>
    <w:rPr>
      <w:rFonts w:ascii="Lucida Grande" w:hAnsi="Lucida Grande" w:cs="Lucida Grande"/>
      <w:sz w:val="18"/>
      <w:szCs w:val="18"/>
    </w:rPr>
  </w:style>
  <w:style w:type="paragraph" w:customStyle="1" w:styleId="Default">
    <w:name w:val="Default"/>
    <w:rsid w:val="007A23D7"/>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7A23D7"/>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4">
      <w:bodyDiv w:val="1"/>
      <w:marLeft w:val="0"/>
      <w:marRight w:val="0"/>
      <w:marTop w:val="0"/>
      <w:marBottom w:val="0"/>
      <w:divBdr>
        <w:top w:val="none" w:sz="0" w:space="0" w:color="auto"/>
        <w:left w:val="none" w:sz="0" w:space="0" w:color="auto"/>
        <w:bottom w:val="none" w:sz="0" w:space="0" w:color="auto"/>
        <w:right w:val="none" w:sz="0" w:space="0" w:color="auto"/>
      </w:divBdr>
    </w:div>
    <w:div w:id="1239366806">
      <w:bodyDiv w:val="1"/>
      <w:marLeft w:val="0"/>
      <w:marRight w:val="0"/>
      <w:marTop w:val="0"/>
      <w:marBottom w:val="0"/>
      <w:divBdr>
        <w:top w:val="none" w:sz="0" w:space="0" w:color="auto"/>
        <w:left w:val="none" w:sz="0" w:space="0" w:color="auto"/>
        <w:bottom w:val="none" w:sz="0" w:space="0" w:color="auto"/>
        <w:right w:val="none" w:sz="0" w:space="0" w:color="auto"/>
      </w:divBdr>
    </w:div>
    <w:div w:id="162333824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rwtec\AppData\Local\Microsoft\Windows\Temporary%20Internet%20Files\Content.Outlook\Y2C5J4TC\brigitte.binder@auva.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wtec\AppData\Local\Microsoft\Windows\Temporary%20Internet%20Files\Content.Outlook\Y2C5J4TC\EFL%20Kurse\rwv@auv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tec\AppData\Local\Microsoft\Windows\Temporary%20Internet%20Files\Content.Outlook\Y2C5J4TC\EFL%20Brief%20Vorlage_2015%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EAAB-6AE4-4CFB-8086-B8DC4CA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EFL Brief Vorlage_2015 (2)</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AUVA</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Tesak Christian, RWA</dc:creator>
  <cp:lastModifiedBy>Christian Tesak</cp:lastModifiedBy>
  <cp:revision>4</cp:revision>
  <cp:lastPrinted>2017-05-11T06:12:00Z</cp:lastPrinted>
  <dcterms:created xsi:type="dcterms:W3CDTF">2021-07-26T12:30:00Z</dcterms:created>
  <dcterms:modified xsi:type="dcterms:W3CDTF">2021-07-26T12:34:00Z</dcterms:modified>
</cp:coreProperties>
</file>